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C3C5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Safeguarding Checklist for Clubs (Bronze Club Mark)</w:t>
      </w:r>
    </w:p>
    <w:p w14:paraId="0C913882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1. Governance &amp; Roles</w:t>
      </w:r>
    </w:p>
    <w:p w14:paraId="3A3181D5" w14:textId="77777777" w:rsidR="00565895" w:rsidRPr="00565895" w:rsidRDefault="00565895" w:rsidP="0056589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Children’s Officer appointed</w:t>
      </w:r>
      <w:r w:rsidRPr="00565895">
        <w:rPr>
          <w:rFonts w:ascii="Calibri" w:hAnsi="Calibri" w:cs="Calibri"/>
          <w:sz w:val="22"/>
          <w:szCs w:val="22"/>
        </w:rPr>
        <w:t xml:space="preserve"> — Name, phone, email publicly available.</w:t>
      </w:r>
    </w:p>
    <w:p w14:paraId="184EA179" w14:textId="77777777" w:rsidR="00565895" w:rsidRPr="00565895" w:rsidRDefault="00565895" w:rsidP="0056589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Designated Liaison Person appointed</w:t>
      </w:r>
      <w:r w:rsidRPr="00565895">
        <w:rPr>
          <w:rFonts w:ascii="Calibri" w:hAnsi="Calibri" w:cs="Calibri"/>
          <w:sz w:val="22"/>
          <w:szCs w:val="22"/>
        </w:rPr>
        <w:t xml:space="preserve"> — Plus Deputy DLP recommended.</w:t>
      </w:r>
    </w:p>
    <w:p w14:paraId="1B955150" w14:textId="77777777" w:rsidR="00565895" w:rsidRPr="00565895" w:rsidRDefault="00565895" w:rsidP="0056589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Safeguarding Statement approved</w:t>
      </w:r>
      <w:r w:rsidRPr="00565895">
        <w:rPr>
          <w:rFonts w:ascii="Calibri" w:hAnsi="Calibri" w:cs="Calibri"/>
          <w:sz w:val="22"/>
          <w:szCs w:val="22"/>
        </w:rPr>
        <w:t xml:space="preserve"> — Signed by Chair &amp; CCO.</w:t>
      </w:r>
    </w:p>
    <w:p w14:paraId="4A5D1FF0" w14:textId="77777777" w:rsidR="00565895" w:rsidRPr="00565895" w:rsidRDefault="00565895" w:rsidP="0056589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Policy review cycle in place</w:t>
      </w:r>
      <w:r w:rsidRPr="00565895">
        <w:rPr>
          <w:rFonts w:ascii="Calibri" w:hAnsi="Calibri" w:cs="Calibri"/>
          <w:sz w:val="22"/>
          <w:szCs w:val="22"/>
        </w:rPr>
        <w:t xml:space="preserve"> — Every 2 years.</w:t>
      </w:r>
    </w:p>
    <w:p w14:paraId="719F04AA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2. Safe Recruitment &amp; Vetting</w:t>
      </w:r>
    </w:p>
    <w:p w14:paraId="7C82DCB9" w14:textId="77777777" w:rsidR="00565895" w:rsidRPr="00565895" w:rsidRDefault="00565895" w:rsidP="005658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All volunteers Garda Vetted</w:t>
      </w:r>
      <w:r w:rsidRPr="00565895">
        <w:rPr>
          <w:rFonts w:ascii="Calibri" w:hAnsi="Calibri" w:cs="Calibri"/>
          <w:sz w:val="22"/>
          <w:szCs w:val="22"/>
        </w:rPr>
        <w:t xml:space="preserve"> — No coaching before vetting clearance.</w:t>
      </w:r>
    </w:p>
    <w:p w14:paraId="435AA5DC" w14:textId="77777777" w:rsidR="00565895" w:rsidRPr="00565895" w:rsidRDefault="00565895" w:rsidP="005658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Safeguarding 1 completed</w:t>
      </w:r>
      <w:r w:rsidRPr="00565895">
        <w:rPr>
          <w:rFonts w:ascii="Calibri" w:hAnsi="Calibri" w:cs="Calibri"/>
          <w:sz w:val="22"/>
          <w:szCs w:val="22"/>
        </w:rPr>
        <w:t xml:space="preserve"> — All coaches &amp; team managers.</w:t>
      </w:r>
    </w:p>
    <w:p w14:paraId="0799BE1E" w14:textId="77777777" w:rsidR="00565895" w:rsidRPr="00565895" w:rsidRDefault="00565895" w:rsidP="005658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Vetting &amp; training log maintained</w:t>
      </w:r>
      <w:r w:rsidRPr="00565895">
        <w:rPr>
          <w:rFonts w:ascii="Calibri" w:hAnsi="Calibri" w:cs="Calibri"/>
          <w:sz w:val="22"/>
          <w:szCs w:val="22"/>
        </w:rPr>
        <w:t xml:space="preserve"> — Up</w:t>
      </w:r>
      <w:r w:rsidRPr="00565895">
        <w:rPr>
          <w:rFonts w:ascii="Calibri" w:hAnsi="Calibri" w:cs="Calibri"/>
          <w:sz w:val="22"/>
          <w:szCs w:val="22"/>
        </w:rPr>
        <w:noBreakHyphen/>
        <w:t>to</w:t>
      </w:r>
      <w:r w:rsidRPr="00565895">
        <w:rPr>
          <w:rFonts w:ascii="Calibri" w:hAnsi="Calibri" w:cs="Calibri"/>
          <w:sz w:val="22"/>
          <w:szCs w:val="22"/>
        </w:rPr>
        <w:noBreakHyphen/>
        <w:t>date and accessible to CCO.</w:t>
      </w:r>
    </w:p>
    <w:p w14:paraId="301F4C88" w14:textId="77777777" w:rsidR="00565895" w:rsidRPr="00565895" w:rsidRDefault="00565895" w:rsidP="005658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Role descriptions provided</w:t>
      </w:r>
      <w:r w:rsidRPr="00565895">
        <w:rPr>
          <w:rFonts w:ascii="Calibri" w:hAnsi="Calibri" w:cs="Calibri"/>
          <w:sz w:val="22"/>
          <w:szCs w:val="22"/>
        </w:rPr>
        <w:t xml:space="preserve"> — Clear expectations for all volunteers.</w:t>
      </w:r>
    </w:p>
    <w:p w14:paraId="3BC7C9C2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3. Reporting &amp; Procedures</w:t>
      </w:r>
    </w:p>
    <w:p w14:paraId="7A93F4D5" w14:textId="77777777" w:rsidR="00565895" w:rsidRPr="00565895" w:rsidRDefault="00565895" w:rsidP="00565895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Clear reporting pathway displayed</w:t>
      </w:r>
      <w:r w:rsidRPr="00565895">
        <w:rPr>
          <w:rFonts w:ascii="Calibri" w:hAnsi="Calibri" w:cs="Calibri"/>
          <w:sz w:val="22"/>
          <w:szCs w:val="22"/>
        </w:rPr>
        <w:t xml:space="preserve"> — Posters, website, or handbook.</w:t>
      </w:r>
    </w:p>
    <w:p w14:paraId="19249C06" w14:textId="77777777" w:rsidR="00565895" w:rsidRPr="00565895" w:rsidRDefault="00565895" w:rsidP="00565895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Record</w:t>
      </w:r>
      <w:r w:rsidRPr="00565895">
        <w:rPr>
          <w:rFonts w:ascii="Calibri" w:hAnsi="Calibri" w:cs="Calibri"/>
          <w:b/>
          <w:bCs/>
          <w:sz w:val="22"/>
          <w:szCs w:val="22"/>
        </w:rPr>
        <w:noBreakHyphen/>
        <w:t>keeping process in place</w:t>
      </w:r>
      <w:r w:rsidRPr="00565895">
        <w:rPr>
          <w:rFonts w:ascii="Calibri" w:hAnsi="Calibri" w:cs="Calibri"/>
          <w:sz w:val="22"/>
          <w:szCs w:val="22"/>
        </w:rPr>
        <w:t xml:space="preserve"> — Secure, factual, dated notes.</w:t>
      </w:r>
    </w:p>
    <w:p w14:paraId="2C824369" w14:textId="77777777" w:rsidR="00565895" w:rsidRPr="00565895" w:rsidRDefault="00565895" w:rsidP="00565895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Tusla &amp; Garda contacts available</w:t>
      </w:r>
      <w:r w:rsidRPr="00565895">
        <w:rPr>
          <w:rFonts w:ascii="Calibri" w:hAnsi="Calibri" w:cs="Calibri"/>
          <w:sz w:val="22"/>
          <w:szCs w:val="22"/>
        </w:rPr>
        <w:t xml:space="preserve"> — Local Duty Social Work office listed.</w:t>
      </w:r>
    </w:p>
    <w:p w14:paraId="1C60D396" w14:textId="77777777" w:rsidR="00565895" w:rsidRPr="00565895" w:rsidRDefault="00565895" w:rsidP="00565895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Mandated Persons identified</w:t>
      </w:r>
      <w:r w:rsidRPr="00565895">
        <w:rPr>
          <w:rFonts w:ascii="Calibri" w:hAnsi="Calibri" w:cs="Calibri"/>
          <w:sz w:val="22"/>
          <w:szCs w:val="22"/>
        </w:rPr>
        <w:t xml:space="preserve"> — If applicable, obligations understood.</w:t>
      </w:r>
    </w:p>
    <w:p w14:paraId="49A1DD0F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4. Codes of Behaviour</w:t>
      </w:r>
    </w:p>
    <w:p w14:paraId="61AA71CC" w14:textId="77777777" w:rsidR="00565895" w:rsidRPr="00565895" w:rsidRDefault="00565895" w:rsidP="00565895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Volunteer Code of Behaviour adopted</w:t>
      </w:r>
      <w:r w:rsidRPr="00565895">
        <w:rPr>
          <w:rFonts w:ascii="Calibri" w:hAnsi="Calibri" w:cs="Calibri"/>
          <w:sz w:val="22"/>
          <w:szCs w:val="22"/>
        </w:rPr>
        <w:t xml:space="preserve"> — Respect, boundaries, communication.</w:t>
      </w:r>
    </w:p>
    <w:p w14:paraId="62DC87C8" w14:textId="77777777" w:rsidR="00565895" w:rsidRPr="00565895" w:rsidRDefault="00565895" w:rsidP="00565895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Parent/Guardian Code in place</w:t>
      </w:r>
      <w:r w:rsidRPr="00565895">
        <w:rPr>
          <w:rFonts w:ascii="Calibri" w:hAnsi="Calibri" w:cs="Calibri"/>
          <w:sz w:val="22"/>
          <w:szCs w:val="22"/>
        </w:rPr>
        <w:t xml:space="preserve"> — Expectations for sidelines &amp; conduct.</w:t>
      </w:r>
    </w:p>
    <w:p w14:paraId="4151FA58" w14:textId="77777777" w:rsidR="00565895" w:rsidRPr="00565895" w:rsidRDefault="00565895" w:rsidP="00565895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Player Code in place</w:t>
      </w:r>
      <w:r w:rsidRPr="00565895">
        <w:rPr>
          <w:rFonts w:ascii="Calibri" w:hAnsi="Calibri" w:cs="Calibri"/>
          <w:sz w:val="22"/>
          <w:szCs w:val="22"/>
        </w:rPr>
        <w:t xml:space="preserve"> — Age</w:t>
      </w:r>
      <w:r w:rsidRPr="00565895">
        <w:rPr>
          <w:rFonts w:ascii="Calibri" w:hAnsi="Calibri" w:cs="Calibri"/>
          <w:sz w:val="22"/>
          <w:szCs w:val="22"/>
        </w:rPr>
        <w:noBreakHyphen/>
        <w:t>appropriate, positive, simple.</w:t>
      </w:r>
    </w:p>
    <w:p w14:paraId="00FDD106" w14:textId="77777777" w:rsidR="00565895" w:rsidRPr="00565895" w:rsidRDefault="00565895" w:rsidP="00565895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Social media &amp; photography rules</w:t>
      </w:r>
      <w:r w:rsidRPr="00565895">
        <w:rPr>
          <w:rFonts w:ascii="Calibri" w:hAnsi="Calibri" w:cs="Calibri"/>
          <w:sz w:val="22"/>
          <w:szCs w:val="22"/>
        </w:rPr>
        <w:t xml:space="preserve"> — Clear permissions &amp; restrictions.</w:t>
      </w:r>
    </w:p>
    <w:p w14:paraId="2448787F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5. Safe Supervision &amp; Activities</w:t>
      </w:r>
    </w:p>
    <w:p w14:paraId="0B436527" w14:textId="77777777" w:rsidR="00565895" w:rsidRPr="00565895" w:rsidRDefault="00565895" w:rsidP="0056589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Supervision ratios followed</w:t>
      </w:r>
      <w:r w:rsidRPr="00565895">
        <w:rPr>
          <w:rFonts w:ascii="Calibri" w:hAnsi="Calibri" w:cs="Calibri"/>
          <w:sz w:val="22"/>
          <w:szCs w:val="22"/>
        </w:rPr>
        <w:t xml:space="preserve"> — Recommended 1:10.</w:t>
      </w:r>
    </w:p>
    <w:p w14:paraId="338C2CF3" w14:textId="77777777" w:rsidR="00565895" w:rsidRPr="00565895" w:rsidRDefault="00565895" w:rsidP="0056589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Attendance records kept</w:t>
      </w:r>
      <w:r w:rsidRPr="00565895">
        <w:rPr>
          <w:rFonts w:ascii="Calibri" w:hAnsi="Calibri" w:cs="Calibri"/>
          <w:sz w:val="22"/>
          <w:szCs w:val="22"/>
        </w:rPr>
        <w:t xml:space="preserve"> — For all sessions &amp; events.</w:t>
      </w:r>
    </w:p>
    <w:p w14:paraId="23A522B6" w14:textId="77777777" w:rsidR="00565895" w:rsidRPr="00565895" w:rsidRDefault="00565895" w:rsidP="0056589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Drop</w:t>
      </w:r>
      <w:r w:rsidRPr="00565895">
        <w:rPr>
          <w:rFonts w:ascii="Calibri" w:hAnsi="Calibri" w:cs="Calibri"/>
          <w:b/>
          <w:bCs/>
          <w:sz w:val="22"/>
          <w:szCs w:val="22"/>
        </w:rPr>
        <w:noBreakHyphen/>
        <w:t>off/collection procedures</w:t>
      </w:r>
      <w:r w:rsidRPr="00565895">
        <w:rPr>
          <w:rFonts w:ascii="Calibri" w:hAnsi="Calibri" w:cs="Calibri"/>
          <w:sz w:val="22"/>
          <w:szCs w:val="22"/>
        </w:rPr>
        <w:t xml:space="preserve"> — No child left unattended.</w:t>
      </w:r>
    </w:p>
    <w:p w14:paraId="11315355" w14:textId="77777777" w:rsidR="00565895" w:rsidRPr="00565895" w:rsidRDefault="00565895" w:rsidP="0056589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Incident/accident log maintained</w:t>
      </w:r>
      <w:r w:rsidRPr="00565895">
        <w:rPr>
          <w:rFonts w:ascii="Calibri" w:hAnsi="Calibri" w:cs="Calibri"/>
          <w:sz w:val="22"/>
          <w:szCs w:val="22"/>
        </w:rPr>
        <w:t xml:space="preserve"> — Reviewed by CCO &amp; committee.</w:t>
      </w:r>
    </w:p>
    <w:p w14:paraId="2C56B058" w14:textId="77777777" w:rsidR="00565895" w:rsidRPr="00565895" w:rsidRDefault="00565895" w:rsidP="0056589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Travel &amp; away</w:t>
      </w:r>
      <w:r w:rsidRPr="00565895">
        <w:rPr>
          <w:rFonts w:ascii="Calibri" w:hAnsi="Calibri" w:cs="Calibri"/>
          <w:b/>
          <w:bCs/>
          <w:sz w:val="22"/>
          <w:szCs w:val="22"/>
        </w:rPr>
        <w:noBreakHyphen/>
        <w:t>game protocols</w:t>
      </w:r>
      <w:r w:rsidRPr="00565895">
        <w:rPr>
          <w:rFonts w:ascii="Calibri" w:hAnsi="Calibri" w:cs="Calibri"/>
          <w:sz w:val="22"/>
          <w:szCs w:val="22"/>
        </w:rPr>
        <w:t xml:space="preserve"> — Parent communication required.</w:t>
      </w:r>
    </w:p>
    <w:p w14:paraId="14B7F49A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6. Policy &amp; Communication</w:t>
      </w:r>
    </w:p>
    <w:p w14:paraId="702F84DB" w14:textId="77777777" w:rsidR="00565895" w:rsidRPr="00565895" w:rsidRDefault="00565895" w:rsidP="00565895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Safeguarding Policy published</w:t>
      </w:r>
      <w:r w:rsidRPr="00565895">
        <w:rPr>
          <w:rFonts w:ascii="Calibri" w:hAnsi="Calibri" w:cs="Calibri"/>
          <w:sz w:val="22"/>
          <w:szCs w:val="22"/>
        </w:rPr>
        <w:t xml:space="preserve"> — Website, handbook, or noticeboard.</w:t>
      </w:r>
    </w:p>
    <w:p w14:paraId="6A08C3FF" w14:textId="77777777" w:rsidR="00565895" w:rsidRPr="00565895" w:rsidRDefault="00565895" w:rsidP="00565895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Volunteers briefed annually</w:t>
      </w:r>
      <w:r w:rsidRPr="00565895">
        <w:rPr>
          <w:rFonts w:ascii="Calibri" w:hAnsi="Calibri" w:cs="Calibri"/>
          <w:sz w:val="22"/>
          <w:szCs w:val="22"/>
        </w:rPr>
        <w:t xml:space="preserve"> — Short refresher at season start.</w:t>
      </w:r>
    </w:p>
    <w:p w14:paraId="6D540E96" w14:textId="77777777" w:rsidR="00565895" w:rsidRPr="00565895" w:rsidRDefault="00565895" w:rsidP="00565895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lastRenderedPageBreak/>
        <w:t>Parents informed of safeguarding roles</w:t>
      </w:r>
      <w:r w:rsidRPr="00565895">
        <w:rPr>
          <w:rFonts w:ascii="Calibri" w:hAnsi="Calibri" w:cs="Calibri"/>
          <w:sz w:val="22"/>
          <w:szCs w:val="22"/>
        </w:rPr>
        <w:t xml:space="preserve"> — Contact details shared.</w:t>
      </w:r>
    </w:p>
    <w:p w14:paraId="4CC0817C" w14:textId="77777777" w:rsidR="00565895" w:rsidRPr="00565895" w:rsidRDefault="00565895" w:rsidP="00565895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Children informed in age</w:t>
      </w:r>
      <w:r w:rsidRPr="00565895">
        <w:rPr>
          <w:rFonts w:ascii="Calibri" w:hAnsi="Calibri" w:cs="Calibri"/>
          <w:b/>
          <w:bCs/>
          <w:sz w:val="22"/>
          <w:szCs w:val="22"/>
        </w:rPr>
        <w:noBreakHyphen/>
        <w:t>appropriate way</w:t>
      </w:r>
      <w:r w:rsidRPr="00565895">
        <w:rPr>
          <w:rFonts w:ascii="Calibri" w:hAnsi="Calibri" w:cs="Calibri"/>
          <w:sz w:val="22"/>
          <w:szCs w:val="22"/>
        </w:rPr>
        <w:t xml:space="preserve"> — “Who to talk to” posters or team talks.</w:t>
      </w:r>
    </w:p>
    <w:p w14:paraId="10344898" w14:textId="77777777" w:rsidR="00565895" w:rsidRPr="00565895" w:rsidRDefault="00565895" w:rsidP="00565895">
      <w:pPr>
        <w:rPr>
          <w:rFonts w:ascii="Calibri" w:hAnsi="Calibri" w:cs="Calibri"/>
          <w:b/>
          <w:bCs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7. Minimum Documents Required for Bronze</w:t>
      </w:r>
    </w:p>
    <w:p w14:paraId="40D19AD4" w14:textId="77777777" w:rsidR="00565895" w:rsidRPr="00565895" w:rsidRDefault="00565895" w:rsidP="00565895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Safeguarding Policy</w:t>
      </w:r>
    </w:p>
    <w:p w14:paraId="442D85EA" w14:textId="77777777" w:rsidR="00565895" w:rsidRPr="00565895" w:rsidRDefault="00565895" w:rsidP="00565895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Safeguarding Statement</w:t>
      </w:r>
    </w:p>
    <w:p w14:paraId="2177461D" w14:textId="77777777" w:rsidR="00565895" w:rsidRPr="00565895" w:rsidRDefault="00565895" w:rsidP="00565895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Codes of Behaviour</w:t>
      </w:r>
    </w:p>
    <w:p w14:paraId="77C993C8" w14:textId="77777777" w:rsidR="00565895" w:rsidRPr="00565895" w:rsidRDefault="00565895" w:rsidP="00565895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Vetting &amp; Training Log</w:t>
      </w:r>
    </w:p>
    <w:p w14:paraId="0B376A47" w14:textId="77777777" w:rsidR="00565895" w:rsidRPr="00565895" w:rsidRDefault="00565895" w:rsidP="00565895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65895">
        <w:rPr>
          <w:rFonts w:ascii="Calibri" w:hAnsi="Calibri" w:cs="Calibri"/>
          <w:b/>
          <w:bCs/>
          <w:sz w:val="22"/>
          <w:szCs w:val="22"/>
        </w:rPr>
        <w:t>Reporting Pathway</w:t>
      </w:r>
    </w:p>
    <w:p w14:paraId="45967805" w14:textId="77777777" w:rsidR="00C550AC" w:rsidRPr="00565895" w:rsidRDefault="00C550AC" w:rsidP="00565895">
      <w:pPr>
        <w:rPr>
          <w:rFonts w:ascii="Calibri" w:hAnsi="Calibri" w:cs="Calibri"/>
          <w:sz w:val="22"/>
          <w:szCs w:val="22"/>
        </w:rPr>
      </w:pPr>
    </w:p>
    <w:sectPr w:rsidR="00C550AC" w:rsidRPr="0056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FD3"/>
    <w:multiLevelType w:val="multilevel"/>
    <w:tmpl w:val="1B9E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93999"/>
    <w:multiLevelType w:val="multilevel"/>
    <w:tmpl w:val="B5D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938"/>
    <w:multiLevelType w:val="multilevel"/>
    <w:tmpl w:val="5F4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52F02"/>
    <w:multiLevelType w:val="multilevel"/>
    <w:tmpl w:val="20AC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D46AD"/>
    <w:multiLevelType w:val="multilevel"/>
    <w:tmpl w:val="351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500FF"/>
    <w:multiLevelType w:val="multilevel"/>
    <w:tmpl w:val="AA8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76EFC"/>
    <w:multiLevelType w:val="multilevel"/>
    <w:tmpl w:val="357C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4373C"/>
    <w:multiLevelType w:val="multilevel"/>
    <w:tmpl w:val="5BF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01B3A"/>
    <w:multiLevelType w:val="multilevel"/>
    <w:tmpl w:val="6CE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84162"/>
    <w:multiLevelType w:val="multilevel"/>
    <w:tmpl w:val="020E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12F20"/>
    <w:multiLevelType w:val="multilevel"/>
    <w:tmpl w:val="367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027BE"/>
    <w:multiLevelType w:val="multilevel"/>
    <w:tmpl w:val="BCF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D6902"/>
    <w:multiLevelType w:val="multilevel"/>
    <w:tmpl w:val="765C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F7929"/>
    <w:multiLevelType w:val="multilevel"/>
    <w:tmpl w:val="C6A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41830">
    <w:abstractNumId w:val="3"/>
  </w:num>
  <w:num w:numId="2" w16cid:durableId="1447775615">
    <w:abstractNumId w:val="4"/>
  </w:num>
  <w:num w:numId="3" w16cid:durableId="1929118067">
    <w:abstractNumId w:val="8"/>
  </w:num>
  <w:num w:numId="4" w16cid:durableId="550728814">
    <w:abstractNumId w:val="6"/>
  </w:num>
  <w:num w:numId="5" w16cid:durableId="1773042477">
    <w:abstractNumId w:val="13"/>
  </w:num>
  <w:num w:numId="6" w16cid:durableId="1740713348">
    <w:abstractNumId w:val="5"/>
  </w:num>
  <w:num w:numId="7" w16cid:durableId="1225070612">
    <w:abstractNumId w:val="11"/>
  </w:num>
  <w:num w:numId="8" w16cid:durableId="820539498">
    <w:abstractNumId w:val="1"/>
  </w:num>
  <w:num w:numId="9" w16cid:durableId="1930772303">
    <w:abstractNumId w:val="10"/>
  </w:num>
  <w:num w:numId="10" w16cid:durableId="699204545">
    <w:abstractNumId w:val="12"/>
  </w:num>
  <w:num w:numId="11" w16cid:durableId="1477987723">
    <w:abstractNumId w:val="2"/>
  </w:num>
  <w:num w:numId="12" w16cid:durableId="1387528907">
    <w:abstractNumId w:val="0"/>
  </w:num>
  <w:num w:numId="13" w16cid:durableId="754740049">
    <w:abstractNumId w:val="7"/>
  </w:num>
  <w:num w:numId="14" w16cid:durableId="207626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6C"/>
    <w:rsid w:val="003E02AC"/>
    <w:rsid w:val="00565895"/>
    <w:rsid w:val="00C550AC"/>
    <w:rsid w:val="00CC316C"/>
    <w:rsid w:val="00E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877"/>
  <w15:chartTrackingRefBased/>
  <w15:docId w15:val="{12EC47EC-6BEA-40EE-8574-04F85F8A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Wall</dc:creator>
  <cp:keywords/>
  <dc:description/>
  <cp:lastModifiedBy>Rory Wall</cp:lastModifiedBy>
  <cp:revision>2</cp:revision>
  <dcterms:created xsi:type="dcterms:W3CDTF">2026-06-04T13:10:00Z</dcterms:created>
  <dcterms:modified xsi:type="dcterms:W3CDTF">2026-06-04T13:10:00Z</dcterms:modified>
</cp:coreProperties>
</file>